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3A3DF" w14:textId="0C3C14DD" w:rsidR="00296EC3" w:rsidRPr="00566A05" w:rsidRDefault="00566A05" w:rsidP="00296EC3">
      <w:pPr>
        <w:spacing w:line="240" w:lineRule="auto"/>
        <w:rPr>
          <w:rFonts w:ascii="Calibri" w:hAnsi="Calibri" w:cs="Calibri"/>
          <w:lang w:val="fr-FR"/>
        </w:rPr>
      </w:pPr>
      <w:r w:rsidRPr="00566A05">
        <w:rPr>
          <w:rFonts w:ascii="Calibri" w:hAnsi="Calibri" w:cs="Calibri"/>
          <w:lang w:val="fr-FR"/>
        </w:rPr>
        <w:t>Il s'agit du même test que celui de ce matin. Cependant, votre note à ce test aura une incidence sur votre note finale</w:t>
      </w:r>
      <w:r w:rsidR="00296EC3" w:rsidRPr="00566A05">
        <w:rPr>
          <w:rFonts w:ascii="Calibri" w:hAnsi="Calibri" w:cs="Calibri"/>
          <w:lang w:val="fr-FR"/>
        </w:rPr>
        <w:t xml:space="preserve">.  </w:t>
      </w:r>
    </w:p>
    <w:p w14:paraId="1DED37A6" w14:textId="32D0C41E" w:rsidR="0009533B" w:rsidRPr="00566A05" w:rsidRDefault="00566A05" w:rsidP="00566A05">
      <w:pPr>
        <w:pStyle w:val="ListParagraph"/>
        <w:numPr>
          <w:ilvl w:val="0"/>
          <w:numId w:val="11"/>
        </w:numPr>
        <w:rPr>
          <w:rFonts w:ascii="Calibri" w:hAnsi="Calibri" w:cs="Calibri"/>
          <w:lang w:val="fr-FR"/>
        </w:rPr>
      </w:pPr>
      <w:bookmarkStart w:id="0" w:name="_Hlk72509457"/>
      <w:r w:rsidRPr="00566A05">
        <w:rPr>
          <w:rFonts w:ascii="Calibri" w:hAnsi="Calibri" w:cs="Calibri"/>
          <w:b/>
          <w:lang w:val="fr-FR"/>
        </w:rPr>
        <w:t>Choix multiples - choisissez la meilleure réponse</w:t>
      </w:r>
      <w:bookmarkEnd w:id="0"/>
      <w:r w:rsidR="0009533B" w:rsidRPr="00566A05">
        <w:rPr>
          <w:rFonts w:ascii="Calibri" w:hAnsi="Calibri" w:cs="Calibri"/>
          <w:b/>
          <w:lang w:val="fr-FR"/>
        </w:rPr>
        <w:t xml:space="preserve">. </w:t>
      </w:r>
      <w:r w:rsidRPr="00566A05">
        <w:rPr>
          <w:rFonts w:ascii="Calibri" w:hAnsi="Calibri" w:cs="Calibri"/>
          <w:lang w:val="fr-FR"/>
        </w:rPr>
        <w:t>Quel niveau de la pyramide d'apprentissage correspond à la méthode d'apprentissage la plus efficace chez les adultes ?</w:t>
      </w:r>
    </w:p>
    <w:p w14:paraId="3C26AD3D" w14:textId="77777777" w:rsidR="00566A05" w:rsidRPr="00566A05" w:rsidRDefault="00566A05" w:rsidP="00566A05">
      <w:pPr>
        <w:pStyle w:val="ListParagraph"/>
        <w:rPr>
          <w:rFonts w:ascii="Calibri" w:hAnsi="Calibri" w:cs="Calibri"/>
          <w:lang w:val="fr-FR"/>
        </w:rPr>
      </w:pPr>
    </w:p>
    <w:p w14:paraId="1F045996" w14:textId="77777777" w:rsidR="00566A05" w:rsidRPr="00566A05" w:rsidRDefault="0009533B" w:rsidP="00566A05">
      <w:pPr>
        <w:spacing w:after="0" w:line="240" w:lineRule="auto"/>
        <w:ind w:left="1080"/>
        <w:contextualSpacing/>
        <w:rPr>
          <w:rFonts w:ascii="Calibri" w:eastAsia="MS Mincho" w:hAnsi="Calibri" w:cs="Calibri"/>
          <w:lang w:val="fr-FR" w:eastAsia="ja-JP"/>
        </w:rPr>
      </w:pPr>
      <w:r w:rsidRPr="00566A05">
        <w:rPr>
          <w:rFonts w:ascii="Calibri" w:eastAsia="MS Mincho" w:hAnsi="Calibri" w:cs="Calibri"/>
          <w:lang w:val="fr-FR" w:eastAsia="ja-JP"/>
        </w:rPr>
        <w:t xml:space="preserve">a. </w:t>
      </w:r>
      <w:r w:rsidR="00566A05" w:rsidRPr="00566A05">
        <w:rPr>
          <w:rFonts w:ascii="Calibri" w:eastAsia="MS Mincho" w:hAnsi="Calibri" w:cs="Calibri"/>
          <w:lang w:val="fr-FR" w:eastAsia="ja-JP"/>
        </w:rPr>
        <w:t>Cours magistral</w:t>
      </w:r>
    </w:p>
    <w:p w14:paraId="04ED8346" w14:textId="77777777" w:rsidR="00566A05" w:rsidRPr="00566A05" w:rsidRDefault="00566A05" w:rsidP="00566A05">
      <w:pPr>
        <w:spacing w:after="0" w:line="240" w:lineRule="auto"/>
        <w:ind w:left="1080"/>
        <w:contextualSpacing/>
        <w:rPr>
          <w:rFonts w:ascii="Calibri" w:eastAsia="MS Mincho" w:hAnsi="Calibri" w:cs="Calibri"/>
          <w:lang w:val="fr-FR" w:eastAsia="ja-JP"/>
        </w:rPr>
      </w:pPr>
      <w:r w:rsidRPr="00566A05">
        <w:rPr>
          <w:rFonts w:ascii="Calibri" w:eastAsia="MS Mincho" w:hAnsi="Calibri" w:cs="Calibri"/>
          <w:lang w:val="fr-FR" w:eastAsia="ja-JP"/>
        </w:rPr>
        <w:t>b. Démonstration</w:t>
      </w:r>
    </w:p>
    <w:p w14:paraId="26D1B540" w14:textId="77777777" w:rsidR="00566A05" w:rsidRPr="00566A05" w:rsidRDefault="00566A05" w:rsidP="00566A05">
      <w:pPr>
        <w:spacing w:after="0" w:line="240" w:lineRule="auto"/>
        <w:ind w:left="1080"/>
        <w:contextualSpacing/>
        <w:rPr>
          <w:rFonts w:ascii="Calibri" w:eastAsia="MS Mincho" w:hAnsi="Calibri" w:cs="Calibri"/>
          <w:lang w:val="fr-FR" w:eastAsia="ja-JP"/>
        </w:rPr>
      </w:pPr>
      <w:r w:rsidRPr="00566A05">
        <w:rPr>
          <w:rFonts w:ascii="Calibri" w:eastAsia="MS Mincho" w:hAnsi="Calibri" w:cs="Calibri"/>
          <w:lang w:val="fr-FR" w:eastAsia="ja-JP"/>
        </w:rPr>
        <w:t>c. S'entraîner à faire</w:t>
      </w:r>
    </w:p>
    <w:p w14:paraId="21A814EB" w14:textId="56232127" w:rsidR="0009533B" w:rsidRPr="00566A05" w:rsidRDefault="00566A05" w:rsidP="00566A05">
      <w:pPr>
        <w:spacing w:after="0" w:line="240" w:lineRule="auto"/>
        <w:ind w:left="1080"/>
        <w:contextualSpacing/>
        <w:rPr>
          <w:rFonts w:ascii="Calibri" w:eastAsia="MS Mincho" w:hAnsi="Calibri" w:cs="Calibri"/>
          <w:lang w:val="fr-FR" w:eastAsia="ja-JP"/>
        </w:rPr>
      </w:pPr>
      <w:r w:rsidRPr="00566A05">
        <w:rPr>
          <w:rFonts w:ascii="Calibri" w:eastAsia="MS Mincho" w:hAnsi="Calibri" w:cs="Calibri"/>
          <w:lang w:val="fr-FR" w:eastAsia="ja-JP"/>
        </w:rPr>
        <w:t>d. Apprendre aux autres</w:t>
      </w:r>
    </w:p>
    <w:p w14:paraId="19684B61" w14:textId="50AA4544" w:rsidR="002213EB" w:rsidRPr="00566A05" w:rsidRDefault="002213EB" w:rsidP="0009533B">
      <w:pPr>
        <w:rPr>
          <w:rFonts w:ascii="Calibri" w:hAnsi="Calibri" w:cs="Calibri"/>
          <w:lang w:val="fr-FR"/>
        </w:rPr>
      </w:pPr>
    </w:p>
    <w:p w14:paraId="67AF7C35" w14:textId="46218E33" w:rsidR="002213EB" w:rsidRPr="00566A05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  <w:r w:rsidRPr="00566A05">
        <w:rPr>
          <w:rFonts w:ascii="Calibri" w:eastAsia="MS Mincho" w:hAnsi="Calibri" w:cs="Calibri"/>
          <w:lang w:val="fr-FR" w:eastAsia="ja-JP"/>
        </w:rPr>
        <w:t xml:space="preserve">2. </w:t>
      </w:r>
      <w:r w:rsidR="00566A05" w:rsidRPr="00566A05">
        <w:rPr>
          <w:rFonts w:ascii="Calibri" w:eastAsia="MS Mincho" w:hAnsi="Calibri" w:cs="Calibri"/>
          <w:b/>
          <w:lang w:val="fr-FR" w:eastAsia="ja-JP"/>
        </w:rPr>
        <w:t xml:space="preserve"> Choix multiples - choisissez la meilleure réponse</w:t>
      </w:r>
      <w:r w:rsidRPr="00566A05">
        <w:rPr>
          <w:rFonts w:ascii="Calibri" w:eastAsia="MS Mincho" w:hAnsi="Calibri" w:cs="Calibri"/>
          <w:b/>
          <w:lang w:val="fr-FR" w:eastAsia="ja-JP"/>
        </w:rPr>
        <w:t xml:space="preserve">. </w:t>
      </w:r>
      <w:r w:rsidR="00566A05" w:rsidRPr="00566A05">
        <w:rPr>
          <w:rFonts w:ascii="Calibri" w:eastAsia="MS Mincho" w:hAnsi="Calibri" w:cs="Calibri"/>
          <w:lang w:val="fr-FR" w:eastAsia="ja-JP"/>
        </w:rPr>
        <w:t xml:space="preserve">Quel est l'exemple d'un agent non sanitaire qui participe aux tâches de santé publique </w:t>
      </w:r>
      <w:r w:rsidR="00566A05">
        <w:rPr>
          <w:rFonts w:ascii="Calibri" w:eastAsia="MS Mincho" w:hAnsi="Calibri" w:cs="Calibri"/>
          <w:lang w:val="fr-FR" w:eastAsia="ja-JP"/>
        </w:rPr>
        <w:t>au</w:t>
      </w:r>
      <w:r w:rsidR="00566A05" w:rsidRPr="00566A05">
        <w:rPr>
          <w:rFonts w:ascii="Calibri" w:eastAsia="MS Mincho" w:hAnsi="Calibri" w:cs="Calibri"/>
          <w:lang w:val="fr-FR" w:eastAsia="ja-JP"/>
        </w:rPr>
        <w:t xml:space="preserve"> point d'entrée</w:t>
      </w:r>
    </w:p>
    <w:p w14:paraId="350C6EEF" w14:textId="77777777" w:rsidR="00566A05" w:rsidRPr="00566A05" w:rsidRDefault="00566A05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</w:p>
    <w:p w14:paraId="12361911" w14:textId="77777777" w:rsidR="00566A05" w:rsidRPr="00566A05" w:rsidRDefault="00566A05" w:rsidP="00566A05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566A05">
        <w:rPr>
          <w:rFonts w:ascii="Calibri" w:eastAsia="MS Mincho" w:hAnsi="Calibri" w:cs="Calibri"/>
          <w:lang w:val="fr-FR" w:eastAsia="ja-JP"/>
        </w:rPr>
        <w:t>Recueillir des informations de base auprès d'une personne malade</w:t>
      </w:r>
    </w:p>
    <w:p w14:paraId="406C6A62" w14:textId="5D745BCD" w:rsidR="00566A05" w:rsidRPr="00566A05" w:rsidRDefault="00566A05" w:rsidP="00566A05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566A05">
        <w:rPr>
          <w:rFonts w:ascii="Calibri" w:eastAsia="MS Mincho" w:hAnsi="Calibri" w:cs="Calibri"/>
          <w:lang w:val="fr-FR" w:eastAsia="ja-JP"/>
        </w:rPr>
        <w:t>Séparer une personne malade des autres dans une file de sécurité</w:t>
      </w:r>
    </w:p>
    <w:p w14:paraId="1A3A0257" w14:textId="19DD6798" w:rsidR="00566A05" w:rsidRPr="00566A05" w:rsidRDefault="00566A05" w:rsidP="00566A05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566A05">
        <w:rPr>
          <w:rFonts w:ascii="Calibri" w:eastAsia="MS Mincho" w:hAnsi="Calibri" w:cs="Calibri"/>
          <w:lang w:val="fr-FR" w:eastAsia="ja-JP"/>
        </w:rPr>
        <w:t>Fournir une assistance en matière de sécurité</w:t>
      </w:r>
    </w:p>
    <w:p w14:paraId="3E787F66" w14:textId="0BD0A923" w:rsidR="00566A05" w:rsidRPr="00566A05" w:rsidRDefault="00566A05" w:rsidP="00566A05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566A05">
        <w:rPr>
          <w:rFonts w:ascii="Calibri" w:eastAsia="MS Mincho" w:hAnsi="Calibri" w:cs="Calibri"/>
          <w:lang w:val="fr-FR" w:eastAsia="ja-JP"/>
        </w:rPr>
        <w:t>Notifier [l'agence sanitaire du PDE] des événements potentiels de santé publique.</w:t>
      </w:r>
    </w:p>
    <w:p w14:paraId="1235215B" w14:textId="2A2EB1B7" w:rsidR="002213EB" w:rsidRPr="005D2705" w:rsidRDefault="00566A05" w:rsidP="00566A05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proofErr w:type="spellStart"/>
      <w:r w:rsidRPr="00566A05">
        <w:rPr>
          <w:rFonts w:ascii="Calibri" w:eastAsia="MS Mincho" w:hAnsi="Calibri" w:cs="Calibri"/>
          <w:lang w:eastAsia="ja-JP"/>
        </w:rPr>
        <w:t>Toutes</w:t>
      </w:r>
      <w:proofErr w:type="spellEnd"/>
      <w:r w:rsidRPr="00566A05">
        <w:rPr>
          <w:rFonts w:ascii="Calibri" w:eastAsia="MS Mincho" w:hAnsi="Calibri" w:cs="Calibri"/>
          <w:lang w:eastAsia="ja-JP"/>
        </w:rPr>
        <w:t xml:space="preserve"> </w:t>
      </w:r>
      <w:proofErr w:type="spellStart"/>
      <w:r w:rsidRPr="00566A05">
        <w:rPr>
          <w:rFonts w:ascii="Calibri" w:eastAsia="MS Mincho" w:hAnsi="Calibri" w:cs="Calibri"/>
          <w:lang w:eastAsia="ja-JP"/>
        </w:rPr>
        <w:t>ces</w:t>
      </w:r>
      <w:proofErr w:type="spellEnd"/>
      <w:r w:rsidRPr="00566A05">
        <w:rPr>
          <w:rFonts w:ascii="Calibri" w:eastAsia="MS Mincho" w:hAnsi="Calibri" w:cs="Calibri"/>
          <w:lang w:eastAsia="ja-JP"/>
        </w:rPr>
        <w:t xml:space="preserve"> </w:t>
      </w:r>
      <w:proofErr w:type="spellStart"/>
      <w:r w:rsidRPr="00566A05">
        <w:rPr>
          <w:rFonts w:ascii="Calibri" w:eastAsia="MS Mincho" w:hAnsi="Calibri" w:cs="Calibri"/>
          <w:lang w:eastAsia="ja-JP"/>
        </w:rPr>
        <w:t>réponses</w:t>
      </w:r>
      <w:proofErr w:type="spellEnd"/>
    </w:p>
    <w:p w14:paraId="1B4D4959" w14:textId="77777777" w:rsidR="002213EB" w:rsidRPr="005D2705" w:rsidRDefault="002213EB" w:rsidP="002213EB">
      <w:pPr>
        <w:spacing w:after="0" w:line="240" w:lineRule="auto"/>
        <w:rPr>
          <w:rFonts w:ascii="Calibri" w:eastAsia="Times New Roman" w:hAnsi="Calibri" w:cs="Calibri"/>
        </w:rPr>
      </w:pPr>
    </w:p>
    <w:p w14:paraId="7F039207" w14:textId="4A46F44D" w:rsidR="002213EB" w:rsidRPr="0056168A" w:rsidRDefault="002213EB" w:rsidP="002213EB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  <w:r w:rsidRPr="0056168A">
        <w:rPr>
          <w:rFonts w:ascii="Calibri" w:eastAsia="MS Mincho" w:hAnsi="Calibri" w:cs="Calibri"/>
          <w:lang w:val="fr-FR" w:eastAsia="ja-JP"/>
        </w:rPr>
        <w:t xml:space="preserve">3. </w:t>
      </w:r>
      <w:r w:rsidR="009474EF" w:rsidRPr="0056168A">
        <w:rPr>
          <w:rFonts w:ascii="Calibri" w:eastAsia="MS Mincho" w:hAnsi="Calibri" w:cs="Calibri"/>
          <w:b/>
          <w:lang w:val="fr-FR" w:eastAsia="ja-JP"/>
        </w:rPr>
        <w:t>Remplissez les espaces vides</w:t>
      </w:r>
      <w:r w:rsidRPr="0056168A">
        <w:rPr>
          <w:rFonts w:ascii="Calibri" w:eastAsia="MS Mincho" w:hAnsi="Calibri" w:cs="Calibri"/>
          <w:b/>
          <w:lang w:val="fr-FR" w:eastAsia="ja-JP"/>
        </w:rPr>
        <w:t xml:space="preserve">. </w:t>
      </w:r>
      <w:r w:rsidR="0056168A" w:rsidRPr="0056168A">
        <w:rPr>
          <w:rFonts w:ascii="Calibri" w:eastAsia="MS Mincho" w:hAnsi="Calibri" w:cs="Calibri"/>
          <w:lang w:val="fr-FR" w:eastAsia="ja-JP"/>
        </w:rPr>
        <w:t>Citez quatre signes ou symptômes que vous devez demander à des agents non sanitaires de signaler à [</w:t>
      </w:r>
      <w:r w:rsidR="0056168A" w:rsidRPr="0056168A">
        <w:rPr>
          <w:rFonts w:ascii="Calibri" w:eastAsia="MS Mincho" w:hAnsi="Calibri" w:cs="Calibri"/>
          <w:color w:val="FF0000"/>
          <w:lang w:val="fr-FR" w:eastAsia="ja-JP"/>
        </w:rPr>
        <w:t>l'agence sanitaire du PDE</w:t>
      </w:r>
      <w:r w:rsidR="0056168A" w:rsidRPr="0056168A">
        <w:rPr>
          <w:rFonts w:ascii="Calibri" w:eastAsia="MS Mincho" w:hAnsi="Calibri" w:cs="Calibri"/>
          <w:lang w:val="fr-FR" w:eastAsia="ja-JP"/>
        </w:rPr>
        <w:t>]. (Il existe d'autres signes ou symptômes à signaler, mais vous ne devez en citer que quatre)</w:t>
      </w:r>
      <w:r w:rsidRPr="0056168A">
        <w:rPr>
          <w:rFonts w:ascii="Calibri" w:eastAsia="MS Mincho" w:hAnsi="Calibri" w:cs="Calibri"/>
          <w:lang w:val="fr-FR" w:eastAsia="ja-JP"/>
        </w:rPr>
        <w:t xml:space="preserve">. </w:t>
      </w:r>
    </w:p>
    <w:p w14:paraId="546AC784" w14:textId="77777777" w:rsidR="00B65D49" w:rsidRDefault="00B65D49" w:rsidP="0056168A">
      <w:pPr>
        <w:spacing w:after="0" w:line="192" w:lineRule="auto"/>
        <w:contextualSpacing/>
        <w:rPr>
          <w:rFonts w:ascii="Calibri" w:eastAsia="MS Mincho" w:hAnsi="Calibri" w:cs="Calibri"/>
          <w:lang w:val="fr-FR" w:eastAsia="ja-JP"/>
        </w:rPr>
      </w:pPr>
    </w:p>
    <w:p w14:paraId="20706BB2" w14:textId="1F171AC5" w:rsidR="0056168A" w:rsidRPr="0056168A" w:rsidRDefault="0056168A" w:rsidP="0056168A">
      <w:pPr>
        <w:spacing w:after="0" w:line="192" w:lineRule="auto"/>
        <w:contextualSpacing/>
        <w:rPr>
          <w:rFonts w:ascii="Calibri" w:eastAsia="MS Mincho" w:hAnsi="Calibri" w:cs="Calibri"/>
          <w:lang w:val="fr-FR" w:eastAsia="ja-JP"/>
        </w:rPr>
        <w:sectPr w:rsidR="0056168A" w:rsidRPr="0056168A" w:rsidSect="00C37222">
          <w:headerReference w:type="default" r:id="rId8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4706074F" w14:textId="21422F96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4D5349C6" w14:textId="77777777" w:rsidR="002213EB" w:rsidRPr="005D2705" w:rsidRDefault="002213EB" w:rsidP="002213E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14:paraId="0F42163C" w14:textId="16E016D5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_______</w:t>
      </w:r>
      <w:r w:rsidR="00B65D49">
        <w:rPr>
          <w:rFonts w:ascii="Calibri" w:eastAsia="MS Mincho" w:hAnsi="Calibri" w:cs="Calibri"/>
          <w:lang w:eastAsia="ja-JP"/>
        </w:rPr>
        <w:t>______________________</w:t>
      </w:r>
    </w:p>
    <w:p w14:paraId="755BC573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5CB2BBD2" w14:textId="799224AD"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4FDC489F" w14:textId="77777777"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1FD15800" w14:textId="0BD575A9" w:rsidR="00B65D49" w:rsidRPr="00B65D49" w:rsidRDefault="002213EB" w:rsidP="00B65D49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RPr="00B65D49" w:rsidSect="00B65D4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2F30176C" w14:textId="77777777" w:rsidR="0009533B" w:rsidRPr="0009533B" w:rsidRDefault="0009533B" w:rsidP="0009533B">
      <w:pPr>
        <w:spacing w:after="0" w:line="240" w:lineRule="auto"/>
        <w:rPr>
          <w:rFonts w:ascii="Calibri" w:hAnsi="Calibri" w:cs="Calibri"/>
        </w:rPr>
      </w:pPr>
    </w:p>
    <w:p w14:paraId="62FF5C47" w14:textId="73C728BC" w:rsidR="0009533B" w:rsidRDefault="0056168A" w:rsidP="0009533B">
      <w:pPr>
        <w:pStyle w:val="ListParagraph"/>
        <w:numPr>
          <w:ilvl w:val="0"/>
          <w:numId w:val="10"/>
        </w:numPr>
        <w:rPr>
          <w:rFonts w:ascii="Calibri" w:hAnsi="Calibri" w:cs="Calibri"/>
          <w:sz w:val="22"/>
          <w:szCs w:val="22"/>
          <w:lang w:val="fr-FR"/>
        </w:rPr>
      </w:pPr>
      <w:r w:rsidRPr="0056168A">
        <w:rPr>
          <w:rFonts w:ascii="Calibri" w:hAnsi="Calibri" w:cs="Calibri"/>
          <w:b/>
          <w:sz w:val="22"/>
          <w:szCs w:val="22"/>
          <w:lang w:val="fr-FR"/>
        </w:rPr>
        <w:t>Choix multiple - choisissez la meilleure réponse</w:t>
      </w:r>
      <w:r w:rsidR="0009533B" w:rsidRPr="0056168A">
        <w:rPr>
          <w:rFonts w:ascii="Calibri" w:hAnsi="Calibri" w:cs="Calibri"/>
          <w:b/>
          <w:sz w:val="22"/>
          <w:szCs w:val="22"/>
          <w:lang w:val="fr-FR"/>
        </w:rPr>
        <w:t xml:space="preserve">. </w:t>
      </w:r>
      <w:r w:rsidRPr="0056168A">
        <w:rPr>
          <w:rFonts w:ascii="Calibri" w:hAnsi="Calibri" w:cs="Calibri"/>
          <w:sz w:val="22"/>
          <w:szCs w:val="22"/>
          <w:lang w:val="fr-FR"/>
        </w:rPr>
        <w:t>Laquelle des procédures opératoires normalisées suivantes s'appliquerait à des organismes non sanitaires ?</w:t>
      </w:r>
      <w:r w:rsidR="0009533B" w:rsidRPr="0056168A">
        <w:rPr>
          <w:rFonts w:ascii="Calibri" w:hAnsi="Calibri" w:cs="Calibri"/>
          <w:sz w:val="22"/>
          <w:szCs w:val="22"/>
          <w:lang w:val="fr-FR"/>
        </w:rPr>
        <w:t xml:space="preserve"> </w:t>
      </w:r>
    </w:p>
    <w:p w14:paraId="3A72A1FE" w14:textId="77777777" w:rsidR="0056168A" w:rsidRPr="0056168A" w:rsidRDefault="0056168A" w:rsidP="0056168A">
      <w:pPr>
        <w:pStyle w:val="ListParagraph"/>
        <w:ind w:left="630"/>
        <w:rPr>
          <w:rFonts w:ascii="Calibri" w:hAnsi="Calibri" w:cs="Calibri"/>
          <w:sz w:val="22"/>
          <w:szCs w:val="22"/>
          <w:lang w:val="fr-FR"/>
        </w:rPr>
      </w:pPr>
    </w:p>
    <w:p w14:paraId="066080F9" w14:textId="77777777" w:rsidR="0056168A" w:rsidRPr="0056168A" w:rsidRDefault="0056168A" w:rsidP="0056168A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56168A">
        <w:rPr>
          <w:rFonts w:ascii="Calibri" w:hAnsi="Calibri" w:cs="Calibri"/>
          <w:sz w:val="22"/>
          <w:szCs w:val="22"/>
          <w:lang w:val="fr-FR"/>
        </w:rPr>
        <w:t>Détection et notification d'une personne suspectée d'être malade au PDE</w:t>
      </w:r>
    </w:p>
    <w:p w14:paraId="3F409025" w14:textId="4EDE4F0A" w:rsidR="0056168A" w:rsidRPr="0056168A" w:rsidRDefault="0056168A" w:rsidP="0056168A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56168A">
        <w:rPr>
          <w:rFonts w:ascii="Calibri" w:hAnsi="Calibri" w:cs="Calibri"/>
          <w:sz w:val="22"/>
          <w:szCs w:val="22"/>
          <w:lang w:val="fr-FR"/>
        </w:rPr>
        <w:t>Évaluation de la maladie présumée d'une personne au point d'entrée et orientation vers un établissement de santé.</w:t>
      </w:r>
    </w:p>
    <w:p w14:paraId="09E7149C" w14:textId="7FB92BAD" w:rsidR="002213EB" w:rsidRPr="0056168A" w:rsidRDefault="0056168A" w:rsidP="0056168A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56168A">
        <w:rPr>
          <w:rFonts w:ascii="Calibri" w:hAnsi="Calibri" w:cs="Calibri"/>
          <w:sz w:val="22"/>
          <w:szCs w:val="22"/>
          <w:lang w:val="fr-FR"/>
        </w:rPr>
        <w:t>Embarquement dans un moyen de transport, évaluation de l'état de santé et orientation vers un établissement de soins de santé</w:t>
      </w:r>
    </w:p>
    <w:p w14:paraId="6DEECA36" w14:textId="77777777" w:rsidR="0009533B" w:rsidRPr="0056168A" w:rsidRDefault="0009533B" w:rsidP="0009533B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</w:p>
    <w:p w14:paraId="010E5382" w14:textId="41851A39" w:rsidR="002213EB" w:rsidRPr="0056168A" w:rsidRDefault="0056168A" w:rsidP="0056168A">
      <w:pPr>
        <w:pStyle w:val="ListParagraph"/>
        <w:numPr>
          <w:ilvl w:val="0"/>
          <w:numId w:val="10"/>
        </w:numPr>
        <w:rPr>
          <w:rFonts w:ascii="Calibri" w:hAnsi="Calibri" w:cs="Calibri"/>
          <w:lang w:val="fr-FR"/>
        </w:rPr>
      </w:pPr>
      <w:r w:rsidRPr="0056168A">
        <w:rPr>
          <w:rFonts w:ascii="Calibri" w:hAnsi="Calibri" w:cs="Calibri"/>
          <w:b/>
          <w:bCs/>
          <w:lang w:val="fr-FR"/>
        </w:rPr>
        <w:t>Choix multiple - choisissez la meilleure réponse</w:t>
      </w:r>
      <w:r w:rsidRPr="0056168A">
        <w:rPr>
          <w:rFonts w:ascii="Calibri" w:hAnsi="Calibri" w:cs="Calibri"/>
          <w:lang w:val="fr-FR"/>
        </w:rPr>
        <w:t>. Parmi les éléments suivants, lequel constitue une bonne pratique lorsqu'il s'agit de dispenser une formation sanitaire à des personnes n'appartenant pas au secteur de la santé ?</w:t>
      </w:r>
    </w:p>
    <w:p w14:paraId="2EB69A62" w14:textId="77777777" w:rsidR="0056168A" w:rsidRPr="0056168A" w:rsidRDefault="0056168A" w:rsidP="0056168A">
      <w:pPr>
        <w:pStyle w:val="ListParagraph"/>
        <w:ind w:left="630"/>
        <w:rPr>
          <w:rFonts w:ascii="Calibri" w:hAnsi="Calibri" w:cs="Calibri"/>
          <w:lang w:val="fr-FR"/>
        </w:rPr>
      </w:pPr>
    </w:p>
    <w:p w14:paraId="4B259FEA" w14:textId="77777777" w:rsidR="0056168A" w:rsidRPr="0056168A" w:rsidRDefault="0056168A" w:rsidP="0056168A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56168A">
        <w:rPr>
          <w:rFonts w:ascii="Calibri" w:eastAsia="MS Mincho" w:hAnsi="Calibri" w:cs="Calibri"/>
          <w:lang w:val="fr-FR" w:eastAsia="ja-JP"/>
        </w:rPr>
        <w:t>Utiliser des termes médicaux lors de la formation</w:t>
      </w:r>
    </w:p>
    <w:p w14:paraId="7D74AF91" w14:textId="7ABE6229" w:rsidR="0056168A" w:rsidRPr="0056168A" w:rsidRDefault="0056168A" w:rsidP="0056168A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56168A">
        <w:rPr>
          <w:rFonts w:ascii="Calibri" w:eastAsia="MS Mincho" w:hAnsi="Calibri" w:cs="Calibri"/>
          <w:lang w:val="fr-FR" w:eastAsia="ja-JP"/>
        </w:rPr>
        <w:t xml:space="preserve">Distribuer des documents de plusieurs pages </w:t>
      </w:r>
    </w:p>
    <w:p w14:paraId="00804C89" w14:textId="20200EAD" w:rsidR="0056168A" w:rsidRPr="0056168A" w:rsidRDefault="0056168A" w:rsidP="0056168A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56168A">
        <w:rPr>
          <w:rFonts w:ascii="Calibri" w:eastAsia="MS Mincho" w:hAnsi="Calibri" w:cs="Calibri"/>
          <w:lang w:val="fr-FR" w:eastAsia="ja-JP"/>
        </w:rPr>
        <w:t>Développer de brèves présentations (5-10 minutes)</w:t>
      </w:r>
    </w:p>
    <w:p w14:paraId="5106A2FE" w14:textId="3EF3B1AA" w:rsidR="002213EB" w:rsidRPr="0056168A" w:rsidRDefault="0056168A" w:rsidP="0056168A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56168A">
        <w:rPr>
          <w:rFonts w:ascii="Calibri" w:eastAsia="MS Mincho" w:hAnsi="Calibri" w:cs="Calibri"/>
          <w:lang w:val="fr-FR" w:eastAsia="ja-JP"/>
        </w:rPr>
        <w:t>Se concentrer sur les noms des maladies plutôt que sur les signes et les symptômes</w:t>
      </w:r>
    </w:p>
    <w:p w14:paraId="6CD21177" w14:textId="77777777" w:rsidR="002213EB" w:rsidRPr="0056168A" w:rsidRDefault="002213EB" w:rsidP="002213EB">
      <w:pPr>
        <w:pStyle w:val="ListParagraph"/>
        <w:rPr>
          <w:lang w:val="fr-FR"/>
        </w:rPr>
      </w:pPr>
    </w:p>
    <w:p w14:paraId="691E3D09" w14:textId="6F7C0A72" w:rsidR="00E40D6F" w:rsidRPr="0056168A" w:rsidRDefault="002213EB" w:rsidP="00E40D6F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  <w:r w:rsidRPr="0056168A">
        <w:rPr>
          <w:rFonts w:ascii="Calibri" w:eastAsia="MS Mincho" w:hAnsi="Calibri" w:cs="Calibri"/>
          <w:lang w:val="fr-FR" w:eastAsia="ja-JP"/>
        </w:rPr>
        <w:t>6</w:t>
      </w:r>
      <w:r w:rsidR="00E40D6F" w:rsidRPr="0056168A">
        <w:rPr>
          <w:rFonts w:ascii="Calibri" w:eastAsia="MS Mincho" w:hAnsi="Calibri" w:cs="Calibri"/>
          <w:lang w:val="fr-FR" w:eastAsia="ja-JP"/>
        </w:rPr>
        <w:t xml:space="preserve">. </w:t>
      </w:r>
      <w:r w:rsidR="0056168A" w:rsidRPr="0056168A">
        <w:rPr>
          <w:rFonts w:ascii="Calibri" w:eastAsia="MS Mincho" w:hAnsi="Calibri" w:cs="Calibri"/>
          <w:b/>
          <w:bCs/>
          <w:lang w:val="fr-FR" w:eastAsia="ja-JP"/>
        </w:rPr>
        <w:t>Choix multiple - choisissez la meilleure réponse</w:t>
      </w:r>
      <w:r w:rsidR="0056168A" w:rsidRPr="0056168A">
        <w:rPr>
          <w:rFonts w:ascii="Calibri" w:eastAsia="MS Mincho" w:hAnsi="Calibri" w:cs="Calibri"/>
          <w:lang w:val="fr-FR" w:eastAsia="ja-JP"/>
        </w:rPr>
        <w:t>. Lors de l'élaboration d'une présentation PowerPoint, quelle est la meilleure pratique</w:t>
      </w:r>
      <w:r w:rsidR="0056168A">
        <w:rPr>
          <w:rFonts w:ascii="Calibri" w:eastAsia="MS Mincho" w:hAnsi="Calibri" w:cs="Calibri"/>
          <w:lang w:val="fr-FR" w:eastAsia="ja-JP"/>
        </w:rPr>
        <w:t xml:space="preserve"> </w:t>
      </w:r>
      <w:r w:rsidR="00E40D6F" w:rsidRPr="0056168A">
        <w:rPr>
          <w:rFonts w:ascii="Calibri" w:eastAsia="MS Mincho" w:hAnsi="Calibri" w:cs="Calibri"/>
          <w:lang w:val="fr-FR" w:eastAsia="ja-JP"/>
        </w:rPr>
        <w:t>?</w:t>
      </w:r>
    </w:p>
    <w:p w14:paraId="36862DCC" w14:textId="77777777" w:rsidR="00840FA2" w:rsidRPr="00840FA2" w:rsidRDefault="00840FA2" w:rsidP="00840FA2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840FA2">
        <w:rPr>
          <w:rFonts w:ascii="Calibri" w:eastAsia="MS Mincho" w:hAnsi="Calibri" w:cs="Calibri"/>
          <w:lang w:val="fr-FR" w:eastAsia="ja-JP"/>
        </w:rPr>
        <w:t>Inclure autant de texte que possible sur une diapositive.</w:t>
      </w:r>
    </w:p>
    <w:p w14:paraId="5497CA31" w14:textId="7054C1E9" w:rsidR="00840FA2" w:rsidRPr="00840FA2" w:rsidRDefault="00840FA2" w:rsidP="00840FA2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840FA2">
        <w:rPr>
          <w:rFonts w:ascii="Calibri" w:eastAsia="MS Mincho" w:hAnsi="Calibri" w:cs="Calibri"/>
          <w:lang w:val="fr-FR" w:eastAsia="ja-JP"/>
        </w:rPr>
        <w:t>Utiliser des graphiques complexes pour expliquer un message</w:t>
      </w:r>
    </w:p>
    <w:p w14:paraId="6077D53F" w14:textId="0AF39B09" w:rsidR="00E40D6F" w:rsidRPr="00840FA2" w:rsidRDefault="00840FA2" w:rsidP="00840FA2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val="fr-FR" w:eastAsia="ja-JP"/>
        </w:rPr>
      </w:pPr>
      <w:r w:rsidRPr="00840FA2">
        <w:rPr>
          <w:rFonts w:ascii="Calibri" w:eastAsia="MS Mincho" w:hAnsi="Calibri" w:cs="Calibri"/>
          <w:lang w:val="fr-FR" w:eastAsia="ja-JP"/>
        </w:rPr>
        <w:lastRenderedPageBreak/>
        <w:t>Garder une mise en page simple</w:t>
      </w:r>
    </w:p>
    <w:p w14:paraId="7BC97E57" w14:textId="77777777" w:rsidR="0009533B" w:rsidRPr="00840FA2" w:rsidRDefault="0009533B" w:rsidP="0009533B">
      <w:pPr>
        <w:rPr>
          <w:rFonts w:eastAsia="Times New Roman" w:cs="Calibri"/>
          <w:b/>
          <w:lang w:val="fr-FR"/>
        </w:rPr>
      </w:pPr>
    </w:p>
    <w:p w14:paraId="7C00B761" w14:textId="315F8C94" w:rsidR="0009533B" w:rsidRPr="00840FA2" w:rsidRDefault="0009533B" w:rsidP="0009533B">
      <w:pPr>
        <w:spacing w:after="0" w:line="240" w:lineRule="auto"/>
        <w:ind w:left="360"/>
        <w:contextualSpacing/>
        <w:rPr>
          <w:rFonts w:ascii="Calibri" w:eastAsia="MS Mincho" w:hAnsi="Calibri" w:cs="Calibri"/>
          <w:lang w:val="fr-FR" w:eastAsia="ja-JP"/>
        </w:rPr>
      </w:pPr>
      <w:r w:rsidRPr="00133262">
        <w:rPr>
          <w:rFonts w:ascii="Calibri" w:eastAsia="MS Mincho" w:hAnsi="Calibri" w:cs="Calibri"/>
          <w:lang w:val="fr-FR" w:eastAsia="ja-JP"/>
        </w:rPr>
        <w:t xml:space="preserve">7. </w:t>
      </w:r>
      <w:r w:rsidR="00840FA2" w:rsidRPr="00840FA2">
        <w:rPr>
          <w:rFonts w:ascii="Calibri" w:eastAsia="MS Mincho" w:hAnsi="Calibri" w:cs="Calibri"/>
          <w:b/>
          <w:bCs/>
          <w:lang w:val="fr-FR" w:eastAsia="ja-JP"/>
        </w:rPr>
        <w:t>Rempli</w:t>
      </w:r>
      <w:r w:rsidR="00840FA2">
        <w:rPr>
          <w:rFonts w:ascii="Calibri" w:eastAsia="MS Mincho" w:hAnsi="Calibri" w:cs="Calibri"/>
          <w:b/>
          <w:bCs/>
          <w:lang w:val="fr-FR" w:eastAsia="ja-JP"/>
        </w:rPr>
        <w:t>r</w:t>
      </w:r>
      <w:r w:rsidR="00840FA2" w:rsidRPr="00840FA2">
        <w:rPr>
          <w:rFonts w:ascii="Calibri" w:eastAsia="MS Mincho" w:hAnsi="Calibri" w:cs="Calibri"/>
          <w:b/>
          <w:bCs/>
          <w:lang w:val="fr-FR" w:eastAsia="ja-JP"/>
        </w:rPr>
        <w:t xml:space="preserve"> les espaces vides</w:t>
      </w:r>
      <w:r w:rsidR="00840FA2" w:rsidRPr="00840FA2">
        <w:rPr>
          <w:rFonts w:ascii="Calibri" w:eastAsia="MS Mincho" w:hAnsi="Calibri" w:cs="Calibri"/>
          <w:lang w:val="fr-FR" w:eastAsia="ja-JP"/>
        </w:rPr>
        <w:t>. Citez quatre exemples d'agences non sanitaires dans un PDE</w:t>
      </w:r>
      <w:r w:rsidRPr="00840FA2">
        <w:rPr>
          <w:rFonts w:ascii="Calibri" w:eastAsia="MS Mincho" w:hAnsi="Calibri" w:cs="Calibri"/>
          <w:lang w:val="fr-FR" w:eastAsia="ja-JP"/>
        </w:rPr>
        <w:t>.</w:t>
      </w:r>
    </w:p>
    <w:p w14:paraId="3BDF40E8" w14:textId="77777777" w:rsidR="00B65D49" w:rsidRPr="00840FA2" w:rsidRDefault="00B65D49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val="fr-FR" w:eastAsia="ja-JP"/>
        </w:rPr>
        <w:sectPr w:rsidR="00B65D49" w:rsidRPr="00840FA2" w:rsidSect="00B65D49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4287F41B" w14:textId="7549C723" w:rsidR="0009533B" w:rsidRPr="005D2705" w:rsidRDefault="0009533B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74AC90FD" w14:textId="77777777" w:rsidR="0009533B" w:rsidRPr="005D2705" w:rsidRDefault="0009533B" w:rsidP="0009533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14:paraId="1B432A4E" w14:textId="295668DB" w:rsidR="0009533B" w:rsidRPr="005D2705" w:rsidRDefault="0009533B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7ABAB77E" w14:textId="77777777" w:rsidR="0009533B" w:rsidRPr="005D2705" w:rsidRDefault="0009533B" w:rsidP="0009533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681E4FB6" w14:textId="6C153AE0" w:rsidR="0009533B" w:rsidRPr="005D2705" w:rsidRDefault="0009533B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6DE4EB88" w14:textId="77777777" w:rsidR="0009533B" w:rsidRPr="005D2705" w:rsidRDefault="0009533B" w:rsidP="0009533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14:paraId="2263910A" w14:textId="746ABA7C" w:rsidR="00B65D49" w:rsidRPr="00B65D49" w:rsidRDefault="0009533B" w:rsidP="00B65D49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RPr="00B65D49" w:rsidSect="00B65D4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14:paraId="703CADF9" w14:textId="7EC9E503" w:rsidR="00E40D6F" w:rsidRPr="005D2705" w:rsidRDefault="00E40D6F" w:rsidP="00E40D6F">
      <w:pPr>
        <w:spacing w:after="0" w:line="240" w:lineRule="auto"/>
        <w:rPr>
          <w:rFonts w:ascii="Calibri" w:eastAsia="Times New Roman" w:hAnsi="Calibri" w:cs="Calibri"/>
        </w:rPr>
      </w:pPr>
    </w:p>
    <w:sectPr w:rsidR="00E40D6F" w:rsidRPr="005D2705" w:rsidSect="00B65D49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806BC" w14:textId="77777777" w:rsidR="00E15A1D" w:rsidRDefault="00E15A1D" w:rsidP="00DA6726">
      <w:pPr>
        <w:spacing w:after="0" w:line="240" w:lineRule="auto"/>
      </w:pPr>
      <w:r>
        <w:separator/>
      </w:r>
    </w:p>
  </w:endnote>
  <w:endnote w:type="continuationSeparator" w:id="0">
    <w:p w14:paraId="5BE22417" w14:textId="77777777" w:rsidR="00E15A1D" w:rsidRDefault="00E15A1D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914E1" w14:textId="77777777" w:rsidR="00E15A1D" w:rsidRDefault="00E15A1D" w:rsidP="00DA6726">
      <w:pPr>
        <w:spacing w:after="0" w:line="240" w:lineRule="auto"/>
      </w:pPr>
      <w:r>
        <w:separator/>
      </w:r>
    </w:p>
  </w:footnote>
  <w:footnote w:type="continuationSeparator" w:id="0">
    <w:p w14:paraId="4FC6224E" w14:textId="77777777" w:rsidR="00E15A1D" w:rsidRDefault="00E15A1D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7B5C" w14:textId="13E87DBC" w:rsidR="00C31491" w:rsidRPr="00840FA2" w:rsidRDefault="00840FA2" w:rsidP="00C31491">
    <w:pPr>
      <w:jc w:val="center"/>
      <w:rPr>
        <w:lang w:val="fr-FR"/>
      </w:rPr>
    </w:pPr>
    <w:r w:rsidRPr="00840FA2">
      <w:rPr>
        <w:lang w:val="fr-FR"/>
      </w:rPr>
      <w:t xml:space="preserve">Post-test du programme de formation </w:t>
    </w:r>
    <w:r w:rsidR="00133262">
      <w:rPr>
        <w:lang w:val="fr-FR"/>
      </w:rPr>
      <w:t>Master</w:t>
    </w:r>
    <w:r w:rsidRPr="00840FA2">
      <w:rPr>
        <w:lang w:val="fr-FR"/>
      </w:rPr>
      <w:t xml:space="preserve"> (</w:t>
    </w:r>
    <w:r w:rsidR="00133262">
      <w:rPr>
        <w:lang w:val="fr-FR"/>
      </w:rPr>
      <w:t>PFM</w:t>
    </w:r>
    <w:r w:rsidRPr="00840FA2">
      <w:rPr>
        <w:lang w:val="fr-FR"/>
      </w:rPr>
      <w:t>)</w:t>
    </w:r>
    <w:r w:rsidR="00C31491" w:rsidRPr="00840FA2">
      <w:rPr>
        <w:lang w:val="fr-FR"/>
      </w:rPr>
      <w:t xml:space="preserve">: </w:t>
    </w:r>
    <w:r w:rsidRPr="00840FA2">
      <w:rPr>
        <w:lang w:val="fr-FR"/>
      </w:rPr>
      <w:t>Principes d'apprentissage des adultes et formation des partenaires non médicaux</w:t>
    </w:r>
  </w:p>
  <w:p w14:paraId="6108EACF" w14:textId="77777777" w:rsidR="00C31491" w:rsidRPr="00840FA2" w:rsidRDefault="00C31491" w:rsidP="00D70CF3">
    <w:pPr>
      <w:jc w:val="cent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004637"/>
    <w:multiLevelType w:val="hybridMultilevel"/>
    <w:tmpl w:val="47D8B6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C06F9"/>
    <w:multiLevelType w:val="hybridMultilevel"/>
    <w:tmpl w:val="538460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3F6A45"/>
    <w:multiLevelType w:val="hybridMultilevel"/>
    <w:tmpl w:val="ADAE91E4"/>
    <w:lvl w:ilvl="0" w:tplc="40C88610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3E4EE8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2D25169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9A06DCB"/>
    <w:multiLevelType w:val="hybridMultilevel"/>
    <w:tmpl w:val="9BC426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73D"/>
    <w:rsid w:val="00003A57"/>
    <w:rsid w:val="00063C99"/>
    <w:rsid w:val="0009533B"/>
    <w:rsid w:val="00133262"/>
    <w:rsid w:val="001B4F9C"/>
    <w:rsid w:val="002213EB"/>
    <w:rsid w:val="00234A0A"/>
    <w:rsid w:val="002362BA"/>
    <w:rsid w:val="00296EC3"/>
    <w:rsid w:val="002B3F5B"/>
    <w:rsid w:val="00392ACE"/>
    <w:rsid w:val="00395CF5"/>
    <w:rsid w:val="003C719A"/>
    <w:rsid w:val="003E713D"/>
    <w:rsid w:val="0056168A"/>
    <w:rsid w:val="00566A05"/>
    <w:rsid w:val="005F75D2"/>
    <w:rsid w:val="0068073D"/>
    <w:rsid w:val="006A5C81"/>
    <w:rsid w:val="006C10A0"/>
    <w:rsid w:val="00747EB6"/>
    <w:rsid w:val="007712E4"/>
    <w:rsid w:val="007B2F24"/>
    <w:rsid w:val="00840FA2"/>
    <w:rsid w:val="00860CB6"/>
    <w:rsid w:val="00896DE1"/>
    <w:rsid w:val="008D707F"/>
    <w:rsid w:val="0090370A"/>
    <w:rsid w:val="00916F62"/>
    <w:rsid w:val="009474EF"/>
    <w:rsid w:val="009941A1"/>
    <w:rsid w:val="009B2AD4"/>
    <w:rsid w:val="009C0189"/>
    <w:rsid w:val="00A44DA5"/>
    <w:rsid w:val="00A953CF"/>
    <w:rsid w:val="00B65D49"/>
    <w:rsid w:val="00BF1C82"/>
    <w:rsid w:val="00C31491"/>
    <w:rsid w:val="00C37222"/>
    <w:rsid w:val="00C7336E"/>
    <w:rsid w:val="00C948AA"/>
    <w:rsid w:val="00C966D1"/>
    <w:rsid w:val="00CF4DE4"/>
    <w:rsid w:val="00D072A6"/>
    <w:rsid w:val="00D26908"/>
    <w:rsid w:val="00D32B0A"/>
    <w:rsid w:val="00D70CF3"/>
    <w:rsid w:val="00DA6726"/>
    <w:rsid w:val="00DD0457"/>
    <w:rsid w:val="00DE398D"/>
    <w:rsid w:val="00DE7D15"/>
    <w:rsid w:val="00E15A1D"/>
    <w:rsid w:val="00E301FD"/>
    <w:rsid w:val="00E40D6F"/>
    <w:rsid w:val="00E46356"/>
    <w:rsid w:val="00F049D4"/>
    <w:rsid w:val="00F14B59"/>
    <w:rsid w:val="00F22414"/>
    <w:rsid w:val="00F345D9"/>
    <w:rsid w:val="00FA5EDA"/>
    <w:rsid w:val="00FB206D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8F552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B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B6"/>
    <w:rPr>
      <w:rFonts w:ascii="Times New Roman" w:eastAsia="MS Mincho" w:hAnsi="Times New Roman" w:cs="Arial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5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AA002-1E55-4A91-82E4-4523E3B2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405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10</cp:revision>
  <dcterms:created xsi:type="dcterms:W3CDTF">2018-10-16T16:40:00Z</dcterms:created>
  <dcterms:modified xsi:type="dcterms:W3CDTF">2021-09-23T08:54:00Z</dcterms:modified>
</cp:coreProperties>
</file>